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CC" w:rsidRPr="00B44219" w:rsidRDefault="000F29CC" w:rsidP="00BC5BFC">
      <w:pPr>
        <w:jc w:val="center"/>
        <w:rPr>
          <w:b/>
          <w:sz w:val="28"/>
          <w:szCs w:val="28"/>
        </w:rPr>
      </w:pPr>
      <w:r w:rsidRPr="00B44219">
        <w:rPr>
          <w:b/>
          <w:sz w:val="28"/>
          <w:szCs w:val="28"/>
        </w:rPr>
        <w:t xml:space="preserve">IL </w:t>
      </w:r>
      <w:r w:rsidRPr="00B44219">
        <w:rPr>
          <w:b/>
          <w:sz w:val="28"/>
          <w:szCs w:val="28"/>
          <w:u w:val="single"/>
        </w:rPr>
        <w:t>COMITATO INSIEME PER L’OLTRESERCHIO</w:t>
      </w:r>
      <w:r w:rsidRPr="00B44219">
        <w:rPr>
          <w:b/>
          <w:sz w:val="28"/>
          <w:szCs w:val="28"/>
        </w:rPr>
        <w:t xml:space="preserve"> PROPONE AI CITTADINI</w:t>
      </w:r>
    </w:p>
    <w:p w:rsidR="000F29CC" w:rsidRPr="00B44219" w:rsidRDefault="000F29CC" w:rsidP="00BC5BFC">
      <w:pPr>
        <w:jc w:val="center"/>
        <w:rPr>
          <w:b/>
          <w:sz w:val="28"/>
          <w:szCs w:val="28"/>
        </w:rPr>
      </w:pPr>
      <w:r w:rsidRPr="00B44219">
        <w:rPr>
          <w:b/>
          <w:sz w:val="28"/>
          <w:szCs w:val="28"/>
        </w:rPr>
        <w:t>L’</w:t>
      </w:r>
      <w:r w:rsidR="00F33C8E" w:rsidRPr="00B44219">
        <w:rPr>
          <w:b/>
          <w:sz w:val="28"/>
          <w:szCs w:val="28"/>
        </w:rPr>
        <w:t xml:space="preserve">OBIETTIVO </w:t>
      </w:r>
      <w:r w:rsidRPr="00B44219">
        <w:rPr>
          <w:b/>
          <w:sz w:val="28"/>
          <w:szCs w:val="28"/>
        </w:rPr>
        <w:t xml:space="preserve">DA RAGGIUNGERE </w:t>
      </w:r>
      <w:r w:rsidR="00F33C8E" w:rsidRPr="00B44219">
        <w:rPr>
          <w:b/>
          <w:sz w:val="28"/>
          <w:szCs w:val="28"/>
        </w:rPr>
        <w:t xml:space="preserve">PER LE PROSSIME ELEZIONI:  </w:t>
      </w:r>
    </w:p>
    <w:p w:rsidR="00B44219" w:rsidRPr="00B44219" w:rsidRDefault="00F33C8E" w:rsidP="00BC5BFC">
      <w:pPr>
        <w:jc w:val="center"/>
        <w:rPr>
          <w:b/>
          <w:sz w:val="36"/>
          <w:szCs w:val="36"/>
        </w:rPr>
      </w:pPr>
      <w:r w:rsidRPr="00B44219">
        <w:rPr>
          <w:b/>
          <w:sz w:val="36"/>
          <w:szCs w:val="36"/>
        </w:rPr>
        <w:t xml:space="preserve">AL GOVERNO  </w:t>
      </w:r>
      <w:r w:rsidR="00B44219" w:rsidRPr="00B44219">
        <w:rPr>
          <w:b/>
          <w:sz w:val="36"/>
          <w:szCs w:val="36"/>
        </w:rPr>
        <w:t>DELLA CITTA’</w:t>
      </w:r>
    </w:p>
    <w:p w:rsidR="00F33C8E" w:rsidRPr="00B44219" w:rsidRDefault="00B44219" w:rsidP="00BC5BFC">
      <w:pPr>
        <w:jc w:val="center"/>
        <w:rPr>
          <w:b/>
          <w:sz w:val="36"/>
          <w:szCs w:val="36"/>
        </w:rPr>
      </w:pPr>
      <w:r w:rsidRPr="00B44219">
        <w:rPr>
          <w:b/>
          <w:sz w:val="36"/>
          <w:szCs w:val="36"/>
        </w:rPr>
        <w:t>LA COMPETENZA E L’ONESTA’</w:t>
      </w:r>
      <w:r w:rsidR="000F29CC" w:rsidRPr="00B44219">
        <w:rPr>
          <w:b/>
          <w:sz w:val="36"/>
          <w:szCs w:val="36"/>
        </w:rPr>
        <w:t xml:space="preserve"> !</w:t>
      </w:r>
    </w:p>
    <w:p w:rsidR="006771D2" w:rsidRPr="00B44219" w:rsidRDefault="00BC5BFC" w:rsidP="00B44219">
      <w:pPr>
        <w:jc w:val="center"/>
        <w:rPr>
          <w:b/>
          <w:sz w:val="28"/>
          <w:szCs w:val="28"/>
        </w:rPr>
      </w:pPr>
      <w:r w:rsidRPr="00B44219">
        <w:rPr>
          <w:b/>
          <w:sz w:val="28"/>
          <w:szCs w:val="28"/>
        </w:rPr>
        <w:t xml:space="preserve">L’OLTRESERCHIO </w:t>
      </w:r>
      <w:r w:rsidR="00F33C8E" w:rsidRPr="00B44219">
        <w:rPr>
          <w:b/>
          <w:sz w:val="28"/>
          <w:szCs w:val="28"/>
        </w:rPr>
        <w:t>PER</w:t>
      </w:r>
      <w:r w:rsidRPr="00B44219">
        <w:rPr>
          <w:b/>
          <w:sz w:val="28"/>
          <w:szCs w:val="28"/>
        </w:rPr>
        <w:t xml:space="preserve"> </w:t>
      </w:r>
      <w:r w:rsidR="00F33C8E" w:rsidRPr="00B44219">
        <w:rPr>
          <w:b/>
          <w:sz w:val="28"/>
          <w:szCs w:val="28"/>
        </w:rPr>
        <w:t xml:space="preserve"> </w:t>
      </w:r>
      <w:r w:rsidRPr="00B44219">
        <w:rPr>
          <w:b/>
          <w:sz w:val="28"/>
          <w:szCs w:val="28"/>
          <w:u w:val="single"/>
        </w:rPr>
        <w:t xml:space="preserve">ALESSANDRO TAMBELLINI </w:t>
      </w:r>
      <w:r w:rsidR="00F33C8E" w:rsidRPr="00B44219">
        <w:rPr>
          <w:b/>
          <w:sz w:val="28"/>
          <w:szCs w:val="28"/>
        </w:rPr>
        <w:t xml:space="preserve">A </w:t>
      </w:r>
      <w:r w:rsidRPr="00B44219">
        <w:rPr>
          <w:b/>
          <w:sz w:val="28"/>
          <w:szCs w:val="28"/>
        </w:rPr>
        <w:t>SINDACO</w:t>
      </w:r>
      <w:r w:rsidR="00045199" w:rsidRPr="00B44219">
        <w:rPr>
          <w:b/>
          <w:sz w:val="28"/>
          <w:szCs w:val="28"/>
        </w:rPr>
        <w:t xml:space="preserve"> </w:t>
      </w:r>
      <w:proofErr w:type="spellStart"/>
      <w:r w:rsidR="00045199" w:rsidRPr="00B44219">
        <w:rPr>
          <w:b/>
          <w:sz w:val="28"/>
          <w:szCs w:val="28"/>
        </w:rPr>
        <w:t>DI</w:t>
      </w:r>
      <w:proofErr w:type="spellEnd"/>
      <w:r w:rsidR="00045199" w:rsidRPr="00B44219">
        <w:rPr>
          <w:b/>
          <w:sz w:val="28"/>
          <w:szCs w:val="28"/>
        </w:rPr>
        <w:t xml:space="preserve"> LUCCA</w:t>
      </w:r>
    </w:p>
    <w:p w:rsidR="000F29CC" w:rsidRPr="00F33C8E" w:rsidRDefault="000F29CC" w:rsidP="000F29CC">
      <w:pPr>
        <w:rPr>
          <w:b/>
          <w:sz w:val="32"/>
          <w:szCs w:val="32"/>
        </w:rPr>
      </w:pPr>
    </w:p>
    <w:p w:rsidR="000F29CC" w:rsidRDefault="00BC5BFC" w:rsidP="000F29CC">
      <w:pPr>
        <w:jc w:val="center"/>
        <w:rPr>
          <w:b/>
          <w:sz w:val="36"/>
          <w:szCs w:val="36"/>
        </w:rPr>
      </w:pPr>
      <w:r>
        <w:rPr>
          <w:b/>
          <w:noProof/>
          <w:sz w:val="36"/>
          <w:szCs w:val="36"/>
        </w:rPr>
        <w:drawing>
          <wp:inline distT="0" distB="0" distL="0" distR="0">
            <wp:extent cx="2828925" cy="6162675"/>
            <wp:effectExtent l="19050" t="0" r="9525" b="0"/>
            <wp:docPr id="1" name="Immagin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
                    <a:stretch>
                      <a:fillRect/>
                    </a:stretch>
                  </pic:blipFill>
                  <pic:spPr>
                    <a:xfrm>
                      <a:off x="0" y="0"/>
                      <a:ext cx="2830312" cy="6165697"/>
                    </a:xfrm>
                    <a:prstGeom prst="rect">
                      <a:avLst/>
                    </a:prstGeom>
                  </pic:spPr>
                </pic:pic>
              </a:graphicData>
            </a:graphic>
          </wp:inline>
        </w:drawing>
      </w:r>
    </w:p>
    <w:p w:rsidR="00B44219" w:rsidRDefault="00B44219" w:rsidP="000F29CC">
      <w:pPr>
        <w:jc w:val="center"/>
        <w:rPr>
          <w:b/>
          <w:sz w:val="36"/>
          <w:szCs w:val="36"/>
        </w:rPr>
      </w:pPr>
    </w:p>
    <w:p w:rsidR="00BC5BFC" w:rsidRPr="00F33C8E" w:rsidRDefault="00BC5BFC" w:rsidP="00045199">
      <w:pPr>
        <w:jc w:val="center"/>
        <w:rPr>
          <w:b/>
          <w:sz w:val="32"/>
          <w:szCs w:val="32"/>
        </w:rPr>
      </w:pPr>
      <w:r w:rsidRPr="00F33C8E">
        <w:rPr>
          <w:b/>
          <w:sz w:val="32"/>
          <w:szCs w:val="32"/>
        </w:rPr>
        <w:lastRenderedPageBreak/>
        <w:t xml:space="preserve">L’OLTRESERCHIO  PER </w:t>
      </w:r>
    </w:p>
    <w:p w:rsidR="00BC5BFC" w:rsidRPr="00F33C8E" w:rsidRDefault="00BC5BFC" w:rsidP="00BC5BFC">
      <w:pPr>
        <w:jc w:val="center"/>
        <w:rPr>
          <w:b/>
          <w:sz w:val="32"/>
          <w:szCs w:val="32"/>
          <w:u w:val="single"/>
        </w:rPr>
      </w:pPr>
      <w:r w:rsidRPr="00F33C8E">
        <w:rPr>
          <w:b/>
          <w:sz w:val="32"/>
          <w:szCs w:val="32"/>
          <w:u w:val="single"/>
        </w:rPr>
        <w:t xml:space="preserve">PAOLO BUCHIGNANI </w:t>
      </w:r>
    </w:p>
    <w:p w:rsidR="00BC5BFC" w:rsidRPr="00F33C8E" w:rsidRDefault="00BC5BFC" w:rsidP="00BC5BFC">
      <w:pPr>
        <w:jc w:val="center"/>
        <w:rPr>
          <w:b/>
          <w:sz w:val="32"/>
          <w:szCs w:val="32"/>
        </w:rPr>
      </w:pPr>
      <w:r w:rsidRPr="00F33C8E">
        <w:rPr>
          <w:b/>
          <w:sz w:val="32"/>
          <w:szCs w:val="32"/>
        </w:rPr>
        <w:t xml:space="preserve">IN CONSIGLIO COMUNALE  </w:t>
      </w:r>
    </w:p>
    <w:p w:rsidR="00F33C8E" w:rsidRDefault="007A4188" w:rsidP="00F33C8E">
      <w:pPr>
        <w:jc w:val="center"/>
        <w:rPr>
          <w:b/>
          <w:sz w:val="36"/>
          <w:szCs w:val="36"/>
        </w:rPr>
      </w:pPr>
      <w:r>
        <w:rPr>
          <w:b/>
          <w:noProof/>
          <w:sz w:val="36"/>
          <w:szCs w:val="36"/>
        </w:rPr>
        <w:drawing>
          <wp:inline distT="0" distB="0" distL="0" distR="0">
            <wp:extent cx="3562350" cy="3943350"/>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62350" cy="3943350"/>
                    </a:xfrm>
                    <a:prstGeom prst="rect">
                      <a:avLst/>
                    </a:prstGeom>
                    <a:noFill/>
                    <a:ln w="9525">
                      <a:noFill/>
                      <a:miter lim="800000"/>
                      <a:headEnd/>
                      <a:tailEnd/>
                    </a:ln>
                  </pic:spPr>
                </pic:pic>
              </a:graphicData>
            </a:graphic>
          </wp:inline>
        </w:drawing>
      </w:r>
    </w:p>
    <w:p w:rsidR="00E1186D" w:rsidRPr="00F33C8E" w:rsidRDefault="00E1186D" w:rsidP="00BC5BFC">
      <w:pPr>
        <w:jc w:val="center"/>
        <w:rPr>
          <w:b/>
          <w:sz w:val="28"/>
          <w:szCs w:val="28"/>
        </w:rPr>
      </w:pPr>
      <w:r w:rsidRPr="00F33C8E">
        <w:rPr>
          <w:b/>
          <w:sz w:val="28"/>
          <w:szCs w:val="28"/>
        </w:rPr>
        <w:t>Storico e scrittore, studioso del ‘900 italiano.</w:t>
      </w:r>
    </w:p>
    <w:p w:rsidR="000F75CC" w:rsidRPr="00F33C8E" w:rsidRDefault="00E1186D" w:rsidP="00BC5BFC">
      <w:pPr>
        <w:jc w:val="center"/>
        <w:rPr>
          <w:sz w:val="28"/>
          <w:szCs w:val="28"/>
        </w:rPr>
      </w:pPr>
      <w:r w:rsidRPr="00F33C8E">
        <w:rPr>
          <w:b/>
          <w:sz w:val="28"/>
          <w:szCs w:val="28"/>
        </w:rPr>
        <w:t>Collaboratore di “Nuova Storia Contemporanea</w:t>
      </w:r>
      <w:r w:rsidRPr="00F33C8E">
        <w:rPr>
          <w:sz w:val="28"/>
          <w:szCs w:val="28"/>
        </w:rPr>
        <w:t xml:space="preserve">” ha pubblicato numerosi saggi sulle avanguardie e sul fascismo. </w:t>
      </w:r>
    </w:p>
    <w:p w:rsidR="00E1186D" w:rsidRPr="00F33C8E" w:rsidRDefault="000F75CC" w:rsidP="00BC5BFC">
      <w:pPr>
        <w:jc w:val="center"/>
        <w:rPr>
          <w:sz w:val="28"/>
          <w:szCs w:val="28"/>
        </w:rPr>
      </w:pPr>
      <w:r w:rsidRPr="00F33C8E">
        <w:rPr>
          <w:sz w:val="28"/>
          <w:szCs w:val="28"/>
        </w:rPr>
        <w:t xml:space="preserve">Come </w:t>
      </w:r>
      <w:r w:rsidRPr="00F33C8E">
        <w:rPr>
          <w:b/>
          <w:sz w:val="28"/>
          <w:szCs w:val="28"/>
        </w:rPr>
        <w:t>saggista</w:t>
      </w:r>
      <w:r w:rsidRPr="00F33C8E">
        <w:rPr>
          <w:sz w:val="28"/>
          <w:szCs w:val="28"/>
        </w:rPr>
        <w:t xml:space="preserve"> ha pubblicato</w:t>
      </w:r>
      <w:r w:rsidR="00E1186D" w:rsidRPr="00F33C8E">
        <w:rPr>
          <w:sz w:val="28"/>
          <w:szCs w:val="28"/>
        </w:rPr>
        <w:t xml:space="preserve">: Marcello </w:t>
      </w:r>
      <w:proofErr w:type="spellStart"/>
      <w:r w:rsidR="00E1186D" w:rsidRPr="00F33C8E">
        <w:rPr>
          <w:sz w:val="28"/>
          <w:szCs w:val="28"/>
        </w:rPr>
        <w:t>Gallian</w:t>
      </w:r>
      <w:proofErr w:type="spellEnd"/>
      <w:r w:rsidR="00E1186D" w:rsidRPr="00F33C8E">
        <w:rPr>
          <w:sz w:val="28"/>
          <w:szCs w:val="28"/>
        </w:rPr>
        <w:t>. La battaglia antibo</w:t>
      </w:r>
      <w:r w:rsidRPr="00F33C8E">
        <w:rPr>
          <w:sz w:val="28"/>
          <w:szCs w:val="28"/>
        </w:rPr>
        <w:t>rghese di un fascista</w:t>
      </w:r>
      <w:r w:rsidR="00E1186D" w:rsidRPr="00F33C8E">
        <w:rPr>
          <w:sz w:val="28"/>
          <w:szCs w:val="28"/>
        </w:rPr>
        <w:t xml:space="preserve"> anarchico – Un </w:t>
      </w:r>
      <w:r w:rsidRPr="00F33C8E">
        <w:rPr>
          <w:sz w:val="28"/>
          <w:szCs w:val="28"/>
        </w:rPr>
        <w:t>fascismo impossibile. L’eresia di Berto Ricci nella cultura del ventennio – Fascisti Rossi – La rivoluzione in camicia nera. Dalle origini al 25 luglio 1943.</w:t>
      </w:r>
    </w:p>
    <w:p w:rsidR="000F75CC" w:rsidRPr="00F33C8E" w:rsidRDefault="000F75CC" w:rsidP="00BC5BFC">
      <w:pPr>
        <w:jc w:val="center"/>
        <w:rPr>
          <w:sz w:val="28"/>
          <w:szCs w:val="28"/>
        </w:rPr>
      </w:pPr>
      <w:r w:rsidRPr="00F33C8E">
        <w:rPr>
          <w:sz w:val="28"/>
          <w:szCs w:val="28"/>
        </w:rPr>
        <w:t xml:space="preserve">Come </w:t>
      </w:r>
      <w:r w:rsidRPr="00F33C8E">
        <w:rPr>
          <w:b/>
          <w:sz w:val="28"/>
          <w:szCs w:val="28"/>
        </w:rPr>
        <w:t>narratore</w:t>
      </w:r>
      <w:r w:rsidRPr="00F33C8E">
        <w:rPr>
          <w:sz w:val="28"/>
          <w:szCs w:val="28"/>
        </w:rPr>
        <w:t>: L’orma d’Orlando – Santa Maria dei Colli – Solleone di Guerra.</w:t>
      </w:r>
    </w:p>
    <w:p w:rsidR="00104FBF" w:rsidRDefault="000F75CC" w:rsidP="00104FBF">
      <w:pPr>
        <w:jc w:val="center"/>
        <w:rPr>
          <w:sz w:val="28"/>
          <w:szCs w:val="28"/>
        </w:rPr>
      </w:pPr>
      <w:r w:rsidRPr="00F33C8E">
        <w:rPr>
          <w:b/>
          <w:sz w:val="28"/>
          <w:szCs w:val="28"/>
        </w:rPr>
        <w:t xml:space="preserve">Paolo </w:t>
      </w:r>
      <w:proofErr w:type="spellStart"/>
      <w:r w:rsidRPr="00F33C8E">
        <w:rPr>
          <w:b/>
          <w:sz w:val="28"/>
          <w:szCs w:val="28"/>
        </w:rPr>
        <w:t>Buchignani</w:t>
      </w:r>
      <w:proofErr w:type="spellEnd"/>
      <w:r w:rsidRPr="00F33C8E">
        <w:rPr>
          <w:sz w:val="28"/>
          <w:szCs w:val="28"/>
        </w:rPr>
        <w:t xml:space="preserve"> è stato </w:t>
      </w:r>
      <w:r w:rsidRPr="00F33C8E">
        <w:rPr>
          <w:b/>
          <w:sz w:val="28"/>
          <w:szCs w:val="28"/>
        </w:rPr>
        <w:t>uno dei coordinatori del Comitato dell’</w:t>
      </w:r>
      <w:proofErr w:type="spellStart"/>
      <w:r w:rsidRPr="00F33C8E">
        <w:rPr>
          <w:b/>
          <w:sz w:val="28"/>
          <w:szCs w:val="28"/>
        </w:rPr>
        <w:t>Oltreserchio</w:t>
      </w:r>
      <w:proofErr w:type="spellEnd"/>
      <w:r w:rsidRPr="00F33C8E">
        <w:rPr>
          <w:b/>
          <w:sz w:val="28"/>
          <w:szCs w:val="28"/>
        </w:rPr>
        <w:t xml:space="preserve"> e Colline Lucchesi</w:t>
      </w:r>
      <w:r w:rsidRPr="00F33C8E">
        <w:rPr>
          <w:sz w:val="28"/>
          <w:szCs w:val="28"/>
        </w:rPr>
        <w:t xml:space="preserve"> che ha </w:t>
      </w:r>
      <w:r w:rsidR="00104FBF">
        <w:rPr>
          <w:b/>
          <w:sz w:val="28"/>
          <w:szCs w:val="28"/>
        </w:rPr>
        <w:t>contrastato</w:t>
      </w:r>
      <w:r w:rsidRPr="00F33C8E">
        <w:rPr>
          <w:b/>
          <w:sz w:val="28"/>
          <w:szCs w:val="28"/>
        </w:rPr>
        <w:t xml:space="preserve"> vittoriosamente</w:t>
      </w:r>
      <w:r w:rsidRPr="00F33C8E">
        <w:rPr>
          <w:sz w:val="28"/>
          <w:szCs w:val="28"/>
        </w:rPr>
        <w:t xml:space="preserve"> lo scellerato </w:t>
      </w:r>
      <w:r w:rsidRPr="00F33C8E">
        <w:rPr>
          <w:b/>
          <w:sz w:val="28"/>
          <w:szCs w:val="28"/>
        </w:rPr>
        <w:t>progetto del LOTTO ZERO</w:t>
      </w:r>
      <w:r w:rsidR="00104FBF">
        <w:rPr>
          <w:b/>
          <w:sz w:val="28"/>
          <w:szCs w:val="28"/>
        </w:rPr>
        <w:t>.</w:t>
      </w:r>
      <w:r w:rsidRPr="00F33C8E">
        <w:rPr>
          <w:sz w:val="28"/>
          <w:szCs w:val="28"/>
        </w:rPr>
        <w:t xml:space="preserve"> </w:t>
      </w:r>
      <w:r w:rsidR="00104FBF">
        <w:rPr>
          <w:sz w:val="28"/>
          <w:szCs w:val="28"/>
        </w:rPr>
        <w:t>Se quel progetto fosse stato realizzato avrebbe</w:t>
      </w:r>
      <w:r w:rsidR="00D967D0" w:rsidRPr="00F33C8E">
        <w:rPr>
          <w:sz w:val="28"/>
          <w:szCs w:val="28"/>
        </w:rPr>
        <w:t xml:space="preserve"> distrutto il territorio dell’</w:t>
      </w:r>
      <w:proofErr w:type="spellStart"/>
      <w:r w:rsidR="00D967D0" w:rsidRPr="00F33C8E">
        <w:rPr>
          <w:sz w:val="28"/>
          <w:szCs w:val="28"/>
        </w:rPr>
        <w:t>Oltreserchio</w:t>
      </w:r>
      <w:proofErr w:type="spellEnd"/>
      <w:r w:rsidR="00D967D0" w:rsidRPr="00F33C8E">
        <w:rPr>
          <w:sz w:val="28"/>
          <w:szCs w:val="28"/>
        </w:rPr>
        <w:t>.</w:t>
      </w:r>
    </w:p>
    <w:p w:rsidR="00BC5BFC" w:rsidRPr="00104FBF" w:rsidRDefault="000F29CC" w:rsidP="00104FBF">
      <w:pPr>
        <w:jc w:val="center"/>
        <w:rPr>
          <w:sz w:val="28"/>
          <w:szCs w:val="28"/>
        </w:rPr>
      </w:pPr>
      <w:r w:rsidRPr="000F29CC">
        <w:rPr>
          <w:b/>
          <w:i/>
          <w:sz w:val="40"/>
          <w:szCs w:val="40"/>
        </w:rPr>
        <w:lastRenderedPageBreak/>
        <w:t>“Apologo sull’onestà nel paese di corrotti”</w:t>
      </w:r>
    </w:p>
    <w:p w:rsidR="00F33C8E" w:rsidRPr="003B31F0" w:rsidRDefault="00F33C8E" w:rsidP="00BC5BFC">
      <w:pPr>
        <w:jc w:val="center"/>
        <w:rPr>
          <w:sz w:val="32"/>
          <w:szCs w:val="32"/>
        </w:rPr>
      </w:pPr>
      <w:r w:rsidRPr="003B31F0">
        <w:rPr>
          <w:sz w:val="32"/>
          <w:szCs w:val="32"/>
        </w:rPr>
        <w:t>“C’era un paese che si reggeva sull’illecito. Non che mancassero le leggi, né che il sistema politico non fosse basato su principi che tutti più o meno dicevano di condividere. Ma questo sistema, articolato su un gran numero di centri di potere, aveva bisogno di mezzi finanziari smisurati (…) e questi mezzi si potevano avere solo illecitamente, ci</w:t>
      </w:r>
      <w:r w:rsidR="003B31F0" w:rsidRPr="003B31F0">
        <w:rPr>
          <w:sz w:val="32"/>
          <w:szCs w:val="32"/>
        </w:rPr>
        <w:t>o</w:t>
      </w:r>
      <w:r w:rsidRPr="003B31F0">
        <w:rPr>
          <w:sz w:val="32"/>
          <w:szCs w:val="32"/>
        </w:rPr>
        <w:t>è chiedendoli a chi li avev</w:t>
      </w:r>
      <w:r w:rsidR="003B31F0" w:rsidRPr="003B31F0">
        <w:rPr>
          <w:sz w:val="32"/>
          <w:szCs w:val="32"/>
        </w:rPr>
        <w:t>a, in cambio di favori illeciti</w:t>
      </w:r>
      <w:r w:rsidRPr="003B31F0">
        <w:rPr>
          <w:sz w:val="32"/>
          <w:szCs w:val="32"/>
        </w:rPr>
        <w:t xml:space="preserve"> (…). Di tanto in tanto, quando meno ce lo si aspettava, un tribunale decideva di applicare le leggi, provocando piccoli terremoti in qualche centro di potere e anche arresti</w:t>
      </w:r>
      <w:r w:rsidR="003B31F0" w:rsidRPr="003B31F0">
        <w:rPr>
          <w:sz w:val="32"/>
          <w:szCs w:val="32"/>
        </w:rPr>
        <w:t xml:space="preserve"> di persone che avevano avuto sino allora le loro ragioni per considerarsi impunibili. In quei casi, il sentimento dominante, anziché di soddisfazione per rivincita della giustizia, era il sospetto che si trattasse di un regolamento di conti di un centro di potere contro un altro centro di potere (…). In quel paese di gente che si sentiva sempre con la coscienza a posto, gli onesti erano i soli a farsi sempre degli scrupoli. A chiedersi ad ogni momento che cosa avrebbero dovuto fare.</w:t>
      </w:r>
    </w:p>
    <w:p w:rsidR="003B31F0" w:rsidRPr="003B31F0" w:rsidRDefault="000F29CC" w:rsidP="00BC5BFC">
      <w:pPr>
        <w:jc w:val="center"/>
        <w:rPr>
          <w:sz w:val="32"/>
          <w:szCs w:val="32"/>
        </w:rPr>
      </w:pPr>
      <w:r>
        <w:rPr>
          <w:sz w:val="32"/>
          <w:szCs w:val="32"/>
        </w:rPr>
        <w:t xml:space="preserve">( </w:t>
      </w:r>
      <w:r w:rsidR="003B31F0" w:rsidRPr="001642F2">
        <w:rPr>
          <w:i/>
          <w:sz w:val="32"/>
          <w:szCs w:val="32"/>
        </w:rPr>
        <w:t xml:space="preserve">   Italo Calvino 1980</w:t>
      </w:r>
      <w:r w:rsidR="003B31F0" w:rsidRPr="003B31F0">
        <w:rPr>
          <w:sz w:val="32"/>
          <w:szCs w:val="32"/>
        </w:rPr>
        <w:t xml:space="preserve"> )</w:t>
      </w:r>
    </w:p>
    <w:sectPr w:rsidR="003B31F0" w:rsidRPr="003B31F0" w:rsidSect="006771D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C5BFC"/>
    <w:rsid w:val="00045199"/>
    <w:rsid w:val="000F29CC"/>
    <w:rsid w:val="000F75CC"/>
    <w:rsid w:val="00104FBF"/>
    <w:rsid w:val="001642F2"/>
    <w:rsid w:val="00243D04"/>
    <w:rsid w:val="00394D1A"/>
    <w:rsid w:val="003B31F0"/>
    <w:rsid w:val="00495BB8"/>
    <w:rsid w:val="006771D2"/>
    <w:rsid w:val="006B4157"/>
    <w:rsid w:val="007A4188"/>
    <w:rsid w:val="00B44219"/>
    <w:rsid w:val="00BC5BFC"/>
    <w:rsid w:val="00D967D0"/>
    <w:rsid w:val="00E1186D"/>
    <w:rsid w:val="00F30F27"/>
    <w:rsid w:val="00F33C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71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5B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5B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328</Words>
  <Characters>1871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isola rossa</dc:creator>
  <cp:keywords/>
  <dc:description/>
  <cp:lastModifiedBy>isola rossa</cp:lastModifiedBy>
  <cp:revision>12</cp:revision>
  <dcterms:created xsi:type="dcterms:W3CDTF">2012-04-12T19:55:00Z</dcterms:created>
  <dcterms:modified xsi:type="dcterms:W3CDTF">2012-04-18T21:36:00Z</dcterms:modified>
</cp:coreProperties>
</file>